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99" w:rsidRPr="007905FF" w:rsidRDefault="004E6F99" w:rsidP="00B57385">
      <w:pPr>
        <w:jc w:val="center"/>
        <w:rPr>
          <w:b/>
          <w:i/>
          <w:sz w:val="28"/>
          <w:szCs w:val="28"/>
        </w:rPr>
      </w:pPr>
      <w:r w:rsidRPr="007905FF">
        <w:rPr>
          <w:b/>
          <w:i/>
          <w:sz w:val="28"/>
          <w:szCs w:val="28"/>
        </w:rPr>
        <w:t>ŠTATÚT ŽIACKEJ ŠKOLSKEJ RADY</w:t>
      </w:r>
    </w:p>
    <w:p w:rsidR="004E6F99" w:rsidRDefault="004E6F99" w:rsidP="007905FF">
      <w:pPr>
        <w:rPr>
          <w:b/>
          <w:i/>
          <w:szCs w:val="24"/>
        </w:rPr>
      </w:pPr>
    </w:p>
    <w:p w:rsidR="004E6F99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>Preambula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V zmysle ustanovenia § 26 zákona NR SR č. 596/2003 Z. z. o štátnej správe v školstve a školskej samospráve a o zmene a doplnení niektorých zákonov v znení neskorších predpisov sa vydáva tento štatút žiackej školskej rady (ďalej ŽŠR).</w:t>
      </w:r>
    </w:p>
    <w:p w:rsidR="004E6F99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>Článok I</w:t>
      </w:r>
    </w:p>
    <w:p w:rsidR="004E6F99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>Základné ustanovenie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1. Názov žiackej školskej rady pri základnej škole: Žiacka školská rada pri ZŠ Postupimská 37, 040 22 Košice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2. ZŠ Postupimská 37, 040 22 Košice, okres Košice mesto</w:t>
      </w:r>
      <w:r w:rsidR="00CC795D">
        <w:rPr>
          <w:szCs w:val="24"/>
        </w:rPr>
        <w:t>.</w:t>
      </w:r>
    </w:p>
    <w:p w:rsidR="004E6F99" w:rsidRDefault="004E6F99" w:rsidP="00BF0515">
      <w:pPr>
        <w:jc w:val="both"/>
        <w:rPr>
          <w:szCs w:val="24"/>
        </w:rPr>
      </w:pPr>
    </w:p>
    <w:p w:rsidR="004E6F99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>Článok II</w:t>
      </w:r>
    </w:p>
    <w:p w:rsidR="004E6F99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>Pôsobnosť a poslanie žiackej školskej rady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1. Žiacka školská rada je ustanovená § 26 zákona NR SR č. 596/2003 Z. z. o štátnej správe v školstve a školskej samospráve a o zmene a doplnení niektorých zákonov.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2. Žiacka školská rada je iniciatívnym a poradným samosprávnym orgánom, ktorý sa vyjadruje k otázkam výchovy a vzdelávania.</w:t>
      </w:r>
    </w:p>
    <w:p w:rsidR="004E6F99" w:rsidRDefault="004E6F99" w:rsidP="00BF0515">
      <w:pPr>
        <w:jc w:val="both"/>
        <w:rPr>
          <w:szCs w:val="24"/>
        </w:rPr>
      </w:pPr>
    </w:p>
    <w:p w:rsidR="004E6F99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>Článok III</w:t>
      </w:r>
    </w:p>
    <w:p w:rsidR="004E6F99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 xml:space="preserve">Činnosť </w:t>
      </w:r>
      <w:r w:rsidRPr="007905FF">
        <w:rPr>
          <w:b/>
          <w:szCs w:val="24"/>
        </w:rPr>
        <w:t>žiackej školskej rady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1. Žiacka školská rada sa vyjadruje ku všetkým závažným skutočnostiam, ktoré sa vzťahujú k práci školy, vyjadruje sa k návrhom a opatreniam školy v oblasti výchovy a vzdelávania a podáva návrhy na mimoškolské činnosti a podujatia, ktoré zároveň organizuje.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2. Žiacka školská rada prijíma, konzultuje a iniciuje návrhy na zveľadenie priestorov školy.</w:t>
      </w:r>
    </w:p>
    <w:p w:rsidR="004E6F99" w:rsidRDefault="00A66B07" w:rsidP="00BF0515">
      <w:pPr>
        <w:jc w:val="both"/>
        <w:rPr>
          <w:szCs w:val="24"/>
        </w:rPr>
      </w:pPr>
      <w:r>
        <w:rPr>
          <w:szCs w:val="24"/>
        </w:rPr>
        <w:t>3</w:t>
      </w:r>
      <w:r w:rsidR="004E6F99">
        <w:rPr>
          <w:szCs w:val="24"/>
        </w:rPr>
        <w:t>. Žiacka školská rada sa podieľa na tvorbe a dodržiavaní školského poriadku.</w:t>
      </w:r>
    </w:p>
    <w:p w:rsidR="004E6F99" w:rsidRDefault="00A66B07" w:rsidP="00BF0515">
      <w:pPr>
        <w:jc w:val="both"/>
        <w:rPr>
          <w:szCs w:val="24"/>
        </w:rPr>
      </w:pPr>
      <w:r>
        <w:rPr>
          <w:szCs w:val="24"/>
        </w:rPr>
        <w:t>4</w:t>
      </w:r>
      <w:r w:rsidR="004E6F99">
        <w:rPr>
          <w:szCs w:val="24"/>
        </w:rPr>
        <w:t>. Žiacka školská rada volí a odvoláva zástupcov predsedu a </w:t>
      </w:r>
      <w:r w:rsidR="00CC795D">
        <w:rPr>
          <w:szCs w:val="24"/>
        </w:rPr>
        <w:t>po</w:t>
      </w:r>
      <w:r w:rsidR="004E6F99">
        <w:rPr>
          <w:szCs w:val="24"/>
        </w:rPr>
        <w:t>predsedu žiackej školskej rady.</w:t>
      </w:r>
    </w:p>
    <w:p w:rsidR="00A66B07" w:rsidRDefault="004E6F99" w:rsidP="00BF0515">
      <w:pPr>
        <w:jc w:val="both"/>
        <w:rPr>
          <w:szCs w:val="24"/>
        </w:rPr>
      </w:pPr>
      <w:r>
        <w:rPr>
          <w:szCs w:val="24"/>
        </w:rPr>
        <w:t xml:space="preserve">6. Žiacka školská rada je schopná uznášať sa, ak </w:t>
      </w:r>
      <w:r w:rsidR="00CC795D">
        <w:rPr>
          <w:szCs w:val="24"/>
        </w:rPr>
        <w:t>sú na jej zasadnutí prítomné 2</w:t>
      </w:r>
      <w:r>
        <w:rPr>
          <w:szCs w:val="24"/>
        </w:rPr>
        <w:t xml:space="preserve"> všetkých členov. Na jej platné </w:t>
      </w:r>
      <w:r w:rsidR="00CC795D">
        <w:rPr>
          <w:szCs w:val="24"/>
        </w:rPr>
        <w:t>uznesenie je potrebný súhlas 2</w:t>
      </w:r>
      <w:r>
        <w:rPr>
          <w:szCs w:val="24"/>
        </w:rPr>
        <w:t xml:space="preserve"> prítomných členov žiackej školskej rady. </w:t>
      </w:r>
      <w:r>
        <w:rPr>
          <w:szCs w:val="24"/>
        </w:rPr>
        <w:lastRenderedPageBreak/>
        <w:t>Na platné uznesenie žiackej školskej rady vo veci voľby a odvolania zástupcu žiakov do žiackej školskej rady je potrebný súhlas 2/3 všetkých jej členov.</w:t>
      </w:r>
    </w:p>
    <w:p w:rsidR="004E6F99" w:rsidRPr="00A66B07" w:rsidRDefault="004E6F99" w:rsidP="00BF0515">
      <w:pPr>
        <w:jc w:val="both"/>
        <w:rPr>
          <w:szCs w:val="24"/>
        </w:rPr>
      </w:pPr>
      <w:r>
        <w:rPr>
          <w:b/>
          <w:szCs w:val="24"/>
        </w:rPr>
        <w:t>Článok IV</w:t>
      </w:r>
    </w:p>
    <w:p w:rsidR="004E6F99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 xml:space="preserve">Zloženie </w:t>
      </w:r>
      <w:r w:rsidRPr="00907F36">
        <w:rPr>
          <w:b/>
          <w:szCs w:val="24"/>
        </w:rPr>
        <w:t>žiackej školskej rady</w:t>
      </w:r>
      <w:r>
        <w:rPr>
          <w:b/>
          <w:szCs w:val="24"/>
        </w:rPr>
        <w:t xml:space="preserve"> a spôsob voľby jej členov</w:t>
      </w:r>
    </w:p>
    <w:p w:rsidR="004E6F99" w:rsidRDefault="00A66B07" w:rsidP="00BF0515">
      <w:pPr>
        <w:jc w:val="both"/>
        <w:rPr>
          <w:szCs w:val="24"/>
        </w:rPr>
      </w:pPr>
      <w:r>
        <w:rPr>
          <w:szCs w:val="24"/>
        </w:rPr>
        <w:t>1. Žiacka š</w:t>
      </w:r>
      <w:r w:rsidR="00CC795D">
        <w:rPr>
          <w:szCs w:val="24"/>
        </w:rPr>
        <w:t>k</w:t>
      </w:r>
      <w:r w:rsidR="001B70DC">
        <w:rPr>
          <w:szCs w:val="24"/>
        </w:rPr>
        <w:t>olská rada má 13</w:t>
      </w:r>
      <w:r>
        <w:rPr>
          <w:szCs w:val="24"/>
        </w:rPr>
        <w:t xml:space="preserve"> volených členov  od V</w:t>
      </w:r>
      <w:r w:rsidR="004E6F99">
        <w:rPr>
          <w:szCs w:val="24"/>
        </w:rPr>
        <w:t>. až po IX. triedu.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2. Členmi žiackej školskej rady sa môžu stať aj dobrovoľníci, ktorí sa budú aktívne zapájať do činnosti ŽŠR.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3. V každej triede sa zvolia</w:t>
      </w:r>
      <w:r w:rsidR="00CC795D">
        <w:rPr>
          <w:szCs w:val="24"/>
        </w:rPr>
        <w:t xml:space="preserve"> dvaja </w:t>
      </w:r>
      <w:r w:rsidR="00A66B07">
        <w:rPr>
          <w:szCs w:val="24"/>
        </w:rPr>
        <w:t xml:space="preserve">zástupcovia </w:t>
      </w:r>
      <w:r w:rsidR="00CC795D">
        <w:rPr>
          <w:szCs w:val="24"/>
        </w:rPr>
        <w:t xml:space="preserve">tajným hlasovaním, okrem šiesteho ročníka = 1 člen. 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 xml:space="preserve">4. Členovia žiackej školskej rady sú zástupcovia triedy, svoje návrhy sú povinní prerokovať v triede a spätne informovať triedu o výsledkoch zo zasadnutia. 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5. Členovia žiackej školskej rady si spomedzi seba zvolia predsedu a podpredsedu tajným hlasovaním.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6. Z každého zasadnutia sa robí zápisnica.</w:t>
      </w:r>
      <w:r w:rsidR="00CC795D">
        <w:rPr>
          <w:szCs w:val="24"/>
        </w:rPr>
        <w:t xml:space="preserve"> – nepovinné. 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 xml:space="preserve">7. Predsedom žiackej školskej rady sa stáva žiak, ktorý v tajnom hlasovaní získa najväčší počet </w:t>
      </w:r>
      <w:r w:rsidR="00CC795D">
        <w:rPr>
          <w:szCs w:val="24"/>
        </w:rPr>
        <w:t>hlasov spomedzi všetkých členov a po</w:t>
      </w:r>
      <w:r w:rsidR="001B70DC">
        <w:rPr>
          <w:szCs w:val="24"/>
        </w:rPr>
        <w:t>d</w:t>
      </w:r>
      <w:r w:rsidR="00CC795D">
        <w:rPr>
          <w:szCs w:val="24"/>
        </w:rPr>
        <w:t xml:space="preserve">predsedom druhý žiak s najvyšším počtom bodov. Samostatne sa volia aj 1 alebo 2 zapisovatelia ŽŠR. 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8. Ak zanikne členstvo v žiackej školskej rade</w:t>
      </w:r>
      <w:r w:rsidR="00A66B07">
        <w:rPr>
          <w:szCs w:val="24"/>
        </w:rPr>
        <w:t>,</w:t>
      </w:r>
      <w:r>
        <w:rPr>
          <w:szCs w:val="24"/>
        </w:rPr>
        <w:t xml:space="preserve"> napríklad ukončením štúdia alebo odvolaním, členom žiackej školskej rady sa stáva žiak, ktorý bude zvolený v nových voľbách.</w:t>
      </w:r>
    </w:p>
    <w:p w:rsidR="00CC795D" w:rsidRDefault="00CC795D" w:rsidP="00BF0515">
      <w:pPr>
        <w:jc w:val="both"/>
        <w:rPr>
          <w:szCs w:val="24"/>
        </w:rPr>
      </w:pPr>
      <w:r>
        <w:rPr>
          <w:szCs w:val="24"/>
        </w:rPr>
        <w:t xml:space="preserve">9. Ak si žiak neplní povinnosti vyplývajúce z členstva (3 – krát po sebe neprišiel na stretnutie, nedodržiava pokyny koordinátora, nespolupracuje....) alebo porušuje školský poriadok, alebo sa neprimerane správa k ostatným členom či ku koordinátorovi z radu učiteľov, učiteľ má právo vylúčiť ho zo ŽŠR a nahradiť ho iným žiakom – dobrovoľným výberom koordinátora. </w:t>
      </w:r>
    </w:p>
    <w:p w:rsidR="004E6F99" w:rsidRDefault="004E6F99" w:rsidP="00BF0515">
      <w:pPr>
        <w:jc w:val="both"/>
        <w:rPr>
          <w:szCs w:val="24"/>
        </w:rPr>
      </w:pPr>
    </w:p>
    <w:p w:rsidR="004E6F99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>Článok V</w:t>
      </w:r>
    </w:p>
    <w:p w:rsidR="004E6F99" w:rsidRPr="00907F36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 xml:space="preserve">Práva a povinnosti člena </w:t>
      </w:r>
      <w:r w:rsidRPr="00907F36">
        <w:rPr>
          <w:b/>
          <w:szCs w:val="24"/>
        </w:rPr>
        <w:t>žiackej školskej rady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1. Člen má právo: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a) voliť a byť volený,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b) navrhovať kandidátov na funkciu predsedu žiackej školskej rady,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c) byť informovaný o všetkých skutočnostiach, ktoré sú predmetom rokovania žiackej školskej rady a slobodne sa k ním vyjadrovať,</w:t>
      </w:r>
    </w:p>
    <w:p w:rsidR="00CC795D" w:rsidRDefault="004E6F99" w:rsidP="00BF0515">
      <w:pPr>
        <w:jc w:val="both"/>
        <w:rPr>
          <w:szCs w:val="24"/>
        </w:rPr>
      </w:pPr>
      <w:r>
        <w:rPr>
          <w:szCs w:val="24"/>
        </w:rPr>
        <w:t>d) hlasovať ku všetkým uzneseniam žiackej školskej rady,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lastRenderedPageBreak/>
        <w:t>e) predkladať na rokovanie žiackej školskej rade vla</w:t>
      </w:r>
      <w:r w:rsidR="00CC795D">
        <w:rPr>
          <w:szCs w:val="24"/>
        </w:rPr>
        <w:t>stné námety, prípadne materiály.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2. Člen žiackej školskej rady je povinný sa zúčastňovať na jeho zasadnutí. Neospravedlnená účasť na troch po sebe nasledujúcich zasadnutiach sa hodnotí ako nezáujem o výkon funkcie a neplnenie povinností člena žiackej školskej rady podľa tohto štatútu.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 xml:space="preserve">3. Člen žiackej školskej rady je povinný zabezpečiť ochranu osobných údajov chránených všeobecne záväznými právnymi predpismi.. 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4. Z každého zasadnutia ž</w:t>
      </w:r>
      <w:r w:rsidR="001B70DC">
        <w:rPr>
          <w:szCs w:val="24"/>
        </w:rPr>
        <w:t>iackej školskej rady sa môže a nemusí vyhotoviť</w:t>
      </w:r>
      <w:r>
        <w:rPr>
          <w:szCs w:val="24"/>
        </w:rPr>
        <w:t xml:space="preserve"> zápisnica a priloží sa k nej prezenčn</w:t>
      </w:r>
      <w:r w:rsidR="00CC795D">
        <w:rPr>
          <w:szCs w:val="24"/>
        </w:rPr>
        <w:t xml:space="preserve">á listina účastníkov zasadnutia = ktorá je nepovinná a píše ju zapisovateľ z radu žiakov, ktorý bude zvolený na prvom zasadnutí ŽŠR. </w:t>
      </w:r>
    </w:p>
    <w:p w:rsidR="001B70DC" w:rsidRDefault="001B70DC" w:rsidP="00BF0515">
      <w:pPr>
        <w:jc w:val="both"/>
        <w:rPr>
          <w:szCs w:val="24"/>
        </w:rPr>
      </w:pPr>
      <w:r>
        <w:rPr>
          <w:szCs w:val="24"/>
        </w:rPr>
        <w:t xml:space="preserve">5. Z funkcie členstva v ŽŠR vyplývajú aj výhody z členstva, ktoré musia všetci pedagógovia rešpektovať (samostatná príloha). </w:t>
      </w:r>
    </w:p>
    <w:p w:rsidR="004E6F99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>Článok VI</w:t>
      </w:r>
    </w:p>
    <w:p w:rsidR="004E6F99" w:rsidRPr="00907F36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 xml:space="preserve">Povinnosti predsedu </w:t>
      </w:r>
      <w:r w:rsidRPr="00907F36">
        <w:rPr>
          <w:b/>
          <w:szCs w:val="24"/>
        </w:rPr>
        <w:t>žiackej školskej rady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1. Predseda žiackej školskej rady je štatutárnym orgánom, ktorý riadi činnosť žiackej školskej rady a koná v jej mene.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2. Predseda žiackej školskej rady zvoláva, pripravuje a riadi zasadnutia žiackej školskej rad</w:t>
      </w:r>
      <w:r w:rsidR="00CC795D">
        <w:rPr>
          <w:szCs w:val="24"/>
        </w:rPr>
        <w:t>y v spolupráci s koordinátorom</w:t>
      </w:r>
      <w:r>
        <w:rPr>
          <w:szCs w:val="24"/>
        </w:rPr>
        <w:t xml:space="preserve"> žiackej školskej rady.</w:t>
      </w:r>
    </w:p>
    <w:p w:rsidR="004E6F99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>Článok VII</w:t>
      </w:r>
    </w:p>
    <w:p w:rsidR="004E6F99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 xml:space="preserve">Hospodárenie </w:t>
      </w:r>
      <w:r w:rsidRPr="00907F36">
        <w:rPr>
          <w:b/>
          <w:szCs w:val="24"/>
        </w:rPr>
        <w:t>žiackej školskej rady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1. Žiacka školská rada zabezpečuje svoju činnosť z prostriedkov rozpočtu školy na tento účel určenými v súlade s osobitnými predpismi.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2. Žiacka školská rada nemá vlastný majetok.</w:t>
      </w:r>
    </w:p>
    <w:p w:rsidR="004E6F99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>Článok VIII</w:t>
      </w:r>
    </w:p>
    <w:p w:rsidR="004E6F99" w:rsidRPr="00907F36" w:rsidRDefault="004E6F99" w:rsidP="00BF0515">
      <w:pPr>
        <w:jc w:val="both"/>
        <w:rPr>
          <w:b/>
          <w:szCs w:val="24"/>
        </w:rPr>
      </w:pPr>
      <w:r>
        <w:rPr>
          <w:b/>
          <w:szCs w:val="24"/>
        </w:rPr>
        <w:t xml:space="preserve">Zasadnutia </w:t>
      </w:r>
      <w:r w:rsidRPr="00907F36">
        <w:rPr>
          <w:b/>
          <w:szCs w:val="24"/>
        </w:rPr>
        <w:t>žiackej školskej rady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>1. Žiacka školská rada zasadá jedenkrát mesačne. V prípade potreby aj viackrát.</w:t>
      </w:r>
    </w:p>
    <w:p w:rsidR="004E6F99" w:rsidRPr="0070495C" w:rsidRDefault="001F0E45" w:rsidP="00BF0515">
      <w:pPr>
        <w:jc w:val="both"/>
        <w:rPr>
          <w:szCs w:val="24"/>
        </w:rPr>
      </w:pPr>
      <w:r>
        <w:rPr>
          <w:szCs w:val="24"/>
        </w:rPr>
        <w:t>2. Miesto: 8.A</w:t>
      </w:r>
      <w:r w:rsidR="0065135A">
        <w:rPr>
          <w:szCs w:val="24"/>
        </w:rPr>
        <w:tab/>
        <w:t xml:space="preserve">Čas: 14.00 – 14.45     Deň: </w:t>
      </w:r>
      <w:r>
        <w:rPr>
          <w:szCs w:val="24"/>
        </w:rPr>
        <w:t>2</w:t>
      </w:r>
      <w:r w:rsidR="0065135A">
        <w:rPr>
          <w:szCs w:val="24"/>
        </w:rPr>
        <w:t>5</w:t>
      </w:r>
      <w:r w:rsidR="004E6F99">
        <w:rPr>
          <w:szCs w:val="24"/>
        </w:rPr>
        <w:t>.deň v mesiaci</w:t>
      </w:r>
    </w:p>
    <w:p w:rsidR="004E6F99" w:rsidRDefault="004E6F99" w:rsidP="00BF0515">
      <w:pPr>
        <w:jc w:val="both"/>
        <w:rPr>
          <w:szCs w:val="24"/>
        </w:rPr>
      </w:pPr>
      <w:r>
        <w:rPr>
          <w:szCs w:val="24"/>
        </w:rPr>
        <w:t xml:space="preserve">3. Zasadnutia žiackej školskej rady budú </w:t>
      </w:r>
      <w:r w:rsidR="00A66B07">
        <w:rPr>
          <w:szCs w:val="24"/>
        </w:rPr>
        <w:t>dohodnu</w:t>
      </w:r>
      <w:r w:rsidR="0065135A">
        <w:rPr>
          <w:szCs w:val="24"/>
        </w:rPr>
        <w:t>té prostredníctvom triedy Žiacka</w:t>
      </w:r>
      <w:r w:rsidR="00A66B07">
        <w:rPr>
          <w:szCs w:val="24"/>
        </w:rPr>
        <w:t xml:space="preserve"> školská rada na Google Classroom. </w:t>
      </w:r>
    </w:p>
    <w:p w:rsidR="004E6F99" w:rsidRPr="001F0E45" w:rsidRDefault="004E6F99" w:rsidP="001F0E45">
      <w:pPr>
        <w:jc w:val="both"/>
        <w:rPr>
          <w:b/>
          <w:szCs w:val="24"/>
        </w:rPr>
      </w:pPr>
      <w:r>
        <w:rPr>
          <w:b/>
          <w:szCs w:val="24"/>
        </w:rPr>
        <w:t>Článok IX</w:t>
      </w:r>
      <w:r w:rsidR="0065135A">
        <w:rPr>
          <w:b/>
          <w:szCs w:val="24"/>
        </w:rPr>
        <w:t xml:space="preserve"> </w:t>
      </w:r>
      <w:r>
        <w:rPr>
          <w:szCs w:val="24"/>
        </w:rPr>
        <w:t>Tento štatút bol prerokovaný a schválený na zasadnutí žia</w:t>
      </w:r>
      <w:r w:rsidR="0065135A">
        <w:rPr>
          <w:szCs w:val="24"/>
        </w:rPr>
        <w:t xml:space="preserve">ckej školskej rady dňa </w:t>
      </w:r>
      <w:r w:rsidR="0065135A" w:rsidRPr="0065135A">
        <w:rPr>
          <w:szCs w:val="24"/>
        </w:rPr>
        <w:t>5.10.2022</w:t>
      </w:r>
      <w:r w:rsidRPr="0065135A">
        <w:rPr>
          <w:szCs w:val="24"/>
        </w:rPr>
        <w:t xml:space="preserve"> a od toho dňa nadobúda svoju platnosť a účinnosť.</w:t>
      </w:r>
      <w:r w:rsidR="008F6FF6" w:rsidRPr="008F6FF6">
        <w:rPr>
          <w:noProof/>
          <w:szCs w:val="24"/>
          <w:lang w:eastAsia="sk-SK"/>
        </w:rPr>
        <w:pict>
          <v:rect id="Rectangle 4" o:spid="_x0000_s1026" style="position:absolute;left:0;text-align:left;margin-left:21.6pt;margin-top:36pt;width:789.15pt;height:17.6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" fillcolor="#b8cce4" stroked="f">
            <v:textbox inset=",7.2pt,,7.2pt"/>
            <w10:wrap anchorx="page" anchory="page"/>
          </v:rect>
        </w:pict>
      </w:r>
    </w:p>
    <w:p w:rsidR="004E6F99" w:rsidRPr="0065135A" w:rsidRDefault="004E6F99" w:rsidP="001F0E45">
      <w:pPr>
        <w:jc w:val="both"/>
        <w:rPr>
          <w:szCs w:val="24"/>
        </w:rPr>
      </w:pPr>
      <w:r w:rsidRPr="0065135A">
        <w:rPr>
          <w:szCs w:val="24"/>
        </w:rPr>
        <w:t xml:space="preserve">                                                                         </w:t>
      </w:r>
      <w:r w:rsidR="0065135A">
        <w:rPr>
          <w:szCs w:val="24"/>
        </w:rPr>
        <w:t xml:space="preserve">                            </w:t>
      </w:r>
      <w:r w:rsidRPr="0065135A">
        <w:rPr>
          <w:szCs w:val="24"/>
        </w:rPr>
        <w:t xml:space="preserve"> </w:t>
      </w:r>
      <w:r w:rsidR="00E71F1F" w:rsidRPr="0065135A">
        <w:rPr>
          <w:szCs w:val="24"/>
        </w:rPr>
        <w:t>Zapísala: Mgr. Mária Olexová</w:t>
      </w:r>
      <w:r w:rsidRPr="0065135A">
        <w:rPr>
          <w:szCs w:val="24"/>
        </w:rPr>
        <w:t xml:space="preserve">                   </w:t>
      </w:r>
      <w:r w:rsidR="0065135A" w:rsidRPr="0065135A">
        <w:rPr>
          <w:szCs w:val="24"/>
        </w:rPr>
        <w:t>V Košiciach 5</w:t>
      </w:r>
      <w:r w:rsidR="00A75BDA" w:rsidRPr="0065135A">
        <w:rPr>
          <w:szCs w:val="24"/>
        </w:rPr>
        <w:t>.10</w:t>
      </w:r>
      <w:r w:rsidR="0065135A" w:rsidRPr="0065135A">
        <w:rPr>
          <w:szCs w:val="24"/>
        </w:rPr>
        <w:t>.2022</w:t>
      </w:r>
    </w:p>
    <w:p w:rsidR="004E6F99" w:rsidRDefault="004E6F99" w:rsidP="0067551D">
      <w:pPr>
        <w:tabs>
          <w:tab w:val="left" w:pos="1515"/>
        </w:tabs>
        <w:rPr>
          <w:szCs w:val="24"/>
        </w:rPr>
      </w:pPr>
    </w:p>
    <w:p w:rsidR="004E6F99" w:rsidRDefault="004E6F99" w:rsidP="003E72E5">
      <w:pPr>
        <w:ind w:firstLine="708"/>
        <w:contextualSpacing/>
        <w:jc w:val="both"/>
        <w:rPr>
          <w:rFonts w:ascii="Arial Narrow" w:hAnsi="Arial Narrow"/>
          <w:b/>
          <w:bCs/>
          <w:color w:val="595959"/>
          <w:spacing w:val="60"/>
          <w:sz w:val="18"/>
          <w:szCs w:val="18"/>
        </w:rPr>
      </w:pPr>
    </w:p>
    <w:sectPr w:rsidR="004E6F99" w:rsidSect="00B573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9A" w:rsidRDefault="00124E9A" w:rsidP="0067551D">
      <w:pPr>
        <w:spacing w:after="0" w:line="240" w:lineRule="auto"/>
      </w:pPr>
      <w:r>
        <w:separator/>
      </w:r>
    </w:p>
  </w:endnote>
  <w:endnote w:type="continuationSeparator" w:id="1">
    <w:p w:rsidR="00124E9A" w:rsidRDefault="00124E9A" w:rsidP="0067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9A" w:rsidRDefault="00124E9A" w:rsidP="0067551D">
      <w:pPr>
        <w:spacing w:after="0" w:line="240" w:lineRule="auto"/>
      </w:pPr>
      <w:r>
        <w:separator/>
      </w:r>
    </w:p>
  </w:footnote>
  <w:footnote w:type="continuationSeparator" w:id="1">
    <w:p w:rsidR="00124E9A" w:rsidRDefault="00124E9A" w:rsidP="00675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385"/>
    <w:rsid w:val="0000420A"/>
    <w:rsid w:val="00006499"/>
    <w:rsid w:val="00034057"/>
    <w:rsid w:val="00055D5E"/>
    <w:rsid w:val="000C3603"/>
    <w:rsid w:val="00116719"/>
    <w:rsid w:val="001174E8"/>
    <w:rsid w:val="00124E9A"/>
    <w:rsid w:val="00141643"/>
    <w:rsid w:val="00150BB4"/>
    <w:rsid w:val="001702B6"/>
    <w:rsid w:val="00193CBB"/>
    <w:rsid w:val="001B70DC"/>
    <w:rsid w:val="001C4CBC"/>
    <w:rsid w:val="001D0A66"/>
    <w:rsid w:val="001D1443"/>
    <w:rsid w:val="001F0E45"/>
    <w:rsid w:val="002024FF"/>
    <w:rsid w:val="002100B7"/>
    <w:rsid w:val="002470DE"/>
    <w:rsid w:val="0029189C"/>
    <w:rsid w:val="00293676"/>
    <w:rsid w:val="00297DBD"/>
    <w:rsid w:val="002A3D59"/>
    <w:rsid w:val="002F5632"/>
    <w:rsid w:val="00312BB5"/>
    <w:rsid w:val="00332228"/>
    <w:rsid w:val="00362D81"/>
    <w:rsid w:val="0039679D"/>
    <w:rsid w:val="003D6981"/>
    <w:rsid w:val="003E72E5"/>
    <w:rsid w:val="00414CE5"/>
    <w:rsid w:val="0042188C"/>
    <w:rsid w:val="00475876"/>
    <w:rsid w:val="004B6251"/>
    <w:rsid w:val="004C09F4"/>
    <w:rsid w:val="004E042F"/>
    <w:rsid w:val="004E0ADE"/>
    <w:rsid w:val="004E6F99"/>
    <w:rsid w:val="004F295F"/>
    <w:rsid w:val="005152DE"/>
    <w:rsid w:val="00523D88"/>
    <w:rsid w:val="00535A42"/>
    <w:rsid w:val="005848DE"/>
    <w:rsid w:val="005913D9"/>
    <w:rsid w:val="00591A7F"/>
    <w:rsid w:val="005B16D8"/>
    <w:rsid w:val="005E7161"/>
    <w:rsid w:val="005F6C2A"/>
    <w:rsid w:val="00614572"/>
    <w:rsid w:val="0065135A"/>
    <w:rsid w:val="006675CE"/>
    <w:rsid w:val="0067551D"/>
    <w:rsid w:val="00677846"/>
    <w:rsid w:val="0068009B"/>
    <w:rsid w:val="00687D0F"/>
    <w:rsid w:val="0069754F"/>
    <w:rsid w:val="006B6752"/>
    <w:rsid w:val="0070495C"/>
    <w:rsid w:val="00705108"/>
    <w:rsid w:val="0071607B"/>
    <w:rsid w:val="00717786"/>
    <w:rsid w:val="00742428"/>
    <w:rsid w:val="00770D4F"/>
    <w:rsid w:val="0077340A"/>
    <w:rsid w:val="00776CA5"/>
    <w:rsid w:val="00786450"/>
    <w:rsid w:val="007905FF"/>
    <w:rsid w:val="00794930"/>
    <w:rsid w:val="007C785C"/>
    <w:rsid w:val="00865F9E"/>
    <w:rsid w:val="00877C7F"/>
    <w:rsid w:val="00887975"/>
    <w:rsid w:val="008A34FB"/>
    <w:rsid w:val="008D3B77"/>
    <w:rsid w:val="008F50B8"/>
    <w:rsid w:val="008F6FF6"/>
    <w:rsid w:val="00905768"/>
    <w:rsid w:val="00907F36"/>
    <w:rsid w:val="00916692"/>
    <w:rsid w:val="00924B53"/>
    <w:rsid w:val="00924D94"/>
    <w:rsid w:val="00962374"/>
    <w:rsid w:val="009738E2"/>
    <w:rsid w:val="00A10AC5"/>
    <w:rsid w:val="00A16A0D"/>
    <w:rsid w:val="00A42D65"/>
    <w:rsid w:val="00A61EDA"/>
    <w:rsid w:val="00A66B07"/>
    <w:rsid w:val="00A75BDA"/>
    <w:rsid w:val="00A77E56"/>
    <w:rsid w:val="00A820F5"/>
    <w:rsid w:val="00AF5412"/>
    <w:rsid w:val="00B2034B"/>
    <w:rsid w:val="00B57385"/>
    <w:rsid w:val="00B57AF6"/>
    <w:rsid w:val="00B7722F"/>
    <w:rsid w:val="00BA3E68"/>
    <w:rsid w:val="00BC17BE"/>
    <w:rsid w:val="00BD0E64"/>
    <w:rsid w:val="00BE07AF"/>
    <w:rsid w:val="00BE4B24"/>
    <w:rsid w:val="00BF0515"/>
    <w:rsid w:val="00C31C76"/>
    <w:rsid w:val="00C608D1"/>
    <w:rsid w:val="00C61695"/>
    <w:rsid w:val="00C62887"/>
    <w:rsid w:val="00C6325F"/>
    <w:rsid w:val="00C81177"/>
    <w:rsid w:val="00C83E5E"/>
    <w:rsid w:val="00CB651B"/>
    <w:rsid w:val="00CC795D"/>
    <w:rsid w:val="00CC7E22"/>
    <w:rsid w:val="00CD3F12"/>
    <w:rsid w:val="00CF568E"/>
    <w:rsid w:val="00CF6BA4"/>
    <w:rsid w:val="00D035D9"/>
    <w:rsid w:val="00D32AA0"/>
    <w:rsid w:val="00D452A0"/>
    <w:rsid w:val="00D47848"/>
    <w:rsid w:val="00D5793B"/>
    <w:rsid w:val="00D62C51"/>
    <w:rsid w:val="00D90165"/>
    <w:rsid w:val="00D90F0E"/>
    <w:rsid w:val="00D91567"/>
    <w:rsid w:val="00D95061"/>
    <w:rsid w:val="00DC441E"/>
    <w:rsid w:val="00E71F1F"/>
    <w:rsid w:val="00EA25A1"/>
    <w:rsid w:val="00ED5729"/>
    <w:rsid w:val="00ED781F"/>
    <w:rsid w:val="00EE211D"/>
    <w:rsid w:val="00EF7761"/>
    <w:rsid w:val="00F4240E"/>
    <w:rsid w:val="00F71244"/>
    <w:rsid w:val="00FA1DDD"/>
    <w:rsid w:val="00FD0093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2A0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67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7551D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semiHidden/>
    <w:rsid w:val="0067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7551D"/>
    <w:rPr>
      <w:rFonts w:ascii="Times New Roman" w:hAnsi="Times New Roman" w:cs="Times New Roman"/>
      <w:sz w:val="24"/>
    </w:rPr>
  </w:style>
  <w:style w:type="paragraph" w:styleId="Bezriadkovania">
    <w:name w:val="No Spacing"/>
    <w:uiPriority w:val="99"/>
    <w:qFormat/>
    <w:rsid w:val="00CF568E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4902-A137-45C5-AA0E-3D9D18DD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ŠTATÚT ŽIACKEJ ŠKOLSKEJ RADY</vt:lpstr>
    </vt:vector>
  </TitlesOfParts>
  <Company>Lenovo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ŽIACKEJ ŠKOLSKEJ RADY</dc:title>
  <dc:creator>Vierka Sc</dc:creator>
  <cp:lastModifiedBy>Mária Olexová</cp:lastModifiedBy>
  <cp:revision>4</cp:revision>
  <cp:lastPrinted>2020-08-30T10:29:00Z</cp:lastPrinted>
  <dcterms:created xsi:type="dcterms:W3CDTF">2022-07-21T10:34:00Z</dcterms:created>
  <dcterms:modified xsi:type="dcterms:W3CDTF">2022-10-09T17:53:00Z</dcterms:modified>
</cp:coreProperties>
</file>